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Standard Nondisclosure Agreement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Version 4.0.0 </w:t>
      </w:r>
      <w:r>
        <w:rPr/>
        <w:t>published at</w:t>
      </w:r>
      <w:bookmarkStart w:id="0" w:name="__DdeLink__410_786917921"/>
      <w:r>
        <w:rPr/>
        <w:t xml:space="preserve"> </w:t>
      </w:r>
      <w:bookmarkEnd w:id="0"/>
      <w:r>
        <w:rPr>
          <w:rStyle w:val="InternetLink"/>
        </w:rPr>
        <w:t>waypointnda.com.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</w:t>
        <w:br/>
        <w:t>_______________________________________</w:t>
        <w:br/>
        <w:t>_______________________________________</w:t>
        <w:br/>
        <w:t>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</w:t>
        <w:br/>
        <w:t>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</w:t>
        <w:br/>
        <w:t>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First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</w:t>
      </w:r>
      <w:r>
        <w:rPr/>
        <w:t>proposing the agreement</w:t>
      </w:r>
      <w:r>
        <w:rPr/>
        <w:t>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Second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receiving </w:t>
      </w:r>
      <w:r>
        <w:rPr/>
        <w:t>the agreement proposal</w:t>
      </w:r>
      <w:r>
        <w:rPr/>
        <w:t>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</w:t>
      </w:r>
    </w:p>
    <w:sectPr>
      <w:footerReference w:type="default" r:id="rId2"/>
      <w:type w:val="nextPage"/>
      <w:pgSz w:w="11906" w:h="16838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tru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tru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tru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1</Pages>
  <Words>81</Words>
  <Characters>797</Characters>
  <CharactersWithSpaces>874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2021-06-18T15:10:39Z</dcterms:modified>
  <cp:revision>39</cp:revision>
  <dc:subject/>
  <dc:title/>
</cp:coreProperties>
</file>